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7A" w:rsidRPr="0056095F" w:rsidRDefault="00A04E7A" w:rsidP="0056095F">
      <w:pPr>
        <w:pStyle w:val="a5"/>
        <w:jc w:val="center"/>
        <w:rPr>
          <w:rStyle w:val="a3"/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 xml:space="preserve">ДОГОВОР </w:t>
      </w:r>
      <w:r w:rsidR="0056095F"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№</w:t>
      </w: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______</w:t>
      </w:r>
    </w:p>
    <w:p w:rsidR="00A04E7A" w:rsidRPr="0056095F" w:rsidRDefault="00A04E7A" w:rsidP="0056095F">
      <w:pPr>
        <w:ind w:firstLine="0"/>
        <w:jc w:val="center"/>
        <w:rPr>
          <w:b/>
          <w:color w:val="000000" w:themeColor="text1"/>
          <w:szCs w:val="22"/>
        </w:rPr>
      </w:pPr>
      <w:r w:rsidRPr="0056095F">
        <w:rPr>
          <w:b/>
          <w:color w:val="000000" w:themeColor="text1"/>
          <w:szCs w:val="22"/>
        </w:rPr>
        <w:t>на оказание платных образовательных услуг</w:t>
      </w:r>
    </w:p>
    <w:p w:rsidR="00A04E7A" w:rsidRPr="0056095F" w:rsidRDefault="00A04E7A" w:rsidP="0077795B">
      <w:pPr>
        <w:ind w:firstLine="0"/>
        <w:rPr>
          <w:rFonts w:ascii="Times New Roman" w:hAnsi="Times New Roman" w:cs="Times New Roman"/>
          <w:color w:val="000000" w:themeColor="text1"/>
          <w:szCs w:val="22"/>
        </w:rPr>
      </w:pPr>
    </w:p>
    <w:p w:rsidR="00A04E7A" w:rsidRPr="0056095F" w:rsidRDefault="004B21AC" w:rsidP="00A04E7A">
      <w:pPr>
        <w:pStyle w:val="a5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г.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Бузулук                                                     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              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 xml:space="preserve">                           "_____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" _______________ 20_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_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_ г.</w:t>
      </w:r>
    </w:p>
    <w:p w:rsidR="00A04E7A" w:rsidRPr="0056095F" w:rsidRDefault="00A04E7A" w:rsidP="00A04E7A">
      <w:pPr>
        <w:rPr>
          <w:rFonts w:ascii="Times New Roman" w:hAnsi="Times New Roman" w:cs="Times New Roman"/>
          <w:color w:val="000000" w:themeColor="text1"/>
          <w:szCs w:val="22"/>
        </w:rPr>
      </w:pPr>
    </w:p>
    <w:p w:rsidR="0056095F" w:rsidRDefault="00A04E7A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Муниципальное автономное учреждение дополнительного образования города Бузулука «Центр дополнительного образования для детей «Содружество»,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осуществляющее образовательную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деятельность на основании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 лицензии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от 30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.09.2019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г. 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>№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3344, выданной Министерством образования Оренбургской области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 xml:space="preserve">,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именуемое в дальнейшем "Исполнитель", в лице директора </w:t>
      </w:r>
      <w:proofErr w:type="spellStart"/>
      <w:r w:rsidRPr="0056095F">
        <w:rPr>
          <w:rFonts w:ascii="Times New Roman" w:hAnsi="Times New Roman" w:cs="Times New Roman"/>
          <w:color w:val="000000" w:themeColor="text1"/>
          <w:szCs w:val="22"/>
        </w:rPr>
        <w:t>Терлеевой</w:t>
      </w:r>
      <w:proofErr w:type="spellEnd"/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Надежды Юрьевны,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действующего на основании Устава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>, утвержденного приказом Управления образования администрации города Бузулука №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>01-12/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>220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от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>1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6.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06.2020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г.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 xml:space="preserve"> и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___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_____</w:t>
      </w:r>
    </w:p>
    <w:p w:rsidR="00625458" w:rsidRPr="0056095F" w:rsidRDefault="0056095F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____________________________________________________________________________________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>,</w:t>
      </w:r>
    </w:p>
    <w:p w:rsidR="00A04E7A" w:rsidRPr="0056095F" w:rsidRDefault="00625458" w:rsidP="00625458">
      <w:pPr>
        <w:pStyle w:val="a5"/>
        <w:jc w:val="center"/>
        <w:rPr>
          <w:rFonts w:ascii="Times New Roman" w:hAnsi="Times New Roman" w:cs="Times New Roman"/>
          <w:color w:val="000000" w:themeColor="text1"/>
          <w:sz w:val="16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22"/>
        </w:rPr>
        <w:t xml:space="preserve">                                            </w:t>
      </w:r>
      <w:r w:rsidR="00A04E7A" w:rsidRPr="0056095F">
        <w:rPr>
          <w:rFonts w:ascii="Times New Roman" w:hAnsi="Times New Roman" w:cs="Times New Roman"/>
          <w:color w:val="000000" w:themeColor="text1"/>
          <w:sz w:val="16"/>
          <w:szCs w:val="22"/>
        </w:rPr>
        <w:t>(фамилия, имя, отчество (при наличии)/наименование юридического лица)</w:t>
      </w:r>
    </w:p>
    <w:p w:rsidR="00A04E7A" w:rsidRPr="0056095F" w:rsidRDefault="00A04E7A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именуем</w:t>
      </w:r>
      <w:r w:rsidRPr="0056095F">
        <w:rPr>
          <w:rFonts w:ascii="Times New Roman" w:hAnsi="Times New Roman" w:cs="Times New Roman"/>
          <w:color w:val="000000" w:themeColor="text1"/>
          <w:szCs w:val="22"/>
          <w:u w:val="single"/>
        </w:rPr>
        <w:t>__</w:t>
      </w:r>
      <w:r w:rsidR="0056095F">
        <w:rPr>
          <w:rFonts w:ascii="Times New Roman" w:hAnsi="Times New Roman" w:cs="Times New Roman"/>
          <w:color w:val="000000" w:themeColor="text1"/>
          <w:szCs w:val="22"/>
          <w:u w:val="single"/>
        </w:rPr>
        <w:t>__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в дальнейшем "Заказчик", в лице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 xml:space="preserve"> _____________________________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_______________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</w:p>
    <w:p w:rsidR="00A04E7A" w:rsidRPr="0056095F" w:rsidRDefault="00A04E7A" w:rsidP="004B21AC">
      <w:pPr>
        <w:pStyle w:val="a5"/>
        <w:jc w:val="center"/>
        <w:rPr>
          <w:rFonts w:ascii="Times New Roman" w:hAnsi="Times New Roman" w:cs="Times New Roman"/>
          <w:color w:val="000000" w:themeColor="text1"/>
          <w:sz w:val="18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 w:val="18"/>
          <w:szCs w:val="22"/>
        </w:rPr>
        <w:t>(наименование должности, фамил</w:t>
      </w:r>
      <w:r w:rsidR="00360165" w:rsidRPr="0056095F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ия, имя, отчество (при </w:t>
      </w:r>
      <w:proofErr w:type="gramStart"/>
      <w:r w:rsidR="00360165" w:rsidRPr="0056095F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наличии)  </w:t>
      </w:r>
      <w:r w:rsidRPr="0056095F">
        <w:rPr>
          <w:rFonts w:ascii="Times New Roman" w:hAnsi="Times New Roman" w:cs="Times New Roman"/>
          <w:color w:val="000000" w:themeColor="text1"/>
          <w:sz w:val="18"/>
          <w:szCs w:val="22"/>
        </w:rPr>
        <w:t>представителя</w:t>
      </w:r>
      <w:proofErr w:type="gramEnd"/>
      <w:r w:rsidRPr="0056095F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 Заказчика)</w:t>
      </w:r>
    </w:p>
    <w:p w:rsidR="008E305F" w:rsidRPr="0056095F" w:rsidRDefault="00A04E7A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 w:val="16"/>
          <w:szCs w:val="14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действующего на основании 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____________________________________________________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________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 xml:space="preserve">                                                                              </w:t>
      </w:r>
      <w:r w:rsidR="00625458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 xml:space="preserve">   </w:t>
      </w:r>
    </w:p>
    <w:p w:rsidR="00A04E7A" w:rsidRPr="0056095F" w:rsidRDefault="008E305F" w:rsidP="008E305F">
      <w:pPr>
        <w:pStyle w:val="a5"/>
        <w:jc w:val="center"/>
        <w:rPr>
          <w:rFonts w:ascii="Times New Roman" w:hAnsi="Times New Roman" w:cs="Times New Roman"/>
          <w:color w:val="000000" w:themeColor="text1"/>
          <w:sz w:val="16"/>
          <w:szCs w:val="14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 xml:space="preserve">          </w:t>
      </w:r>
      <w:r w:rsidR="00A04E7A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(реквизиты докуме</w:t>
      </w:r>
      <w:r w:rsidR="00360165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 xml:space="preserve">нта, удостоверяющего </w:t>
      </w:r>
      <w:r w:rsidR="000503FC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полномочия представителя</w:t>
      </w:r>
      <w:r w:rsidR="00A04E7A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 xml:space="preserve"> Заказчика)</w:t>
      </w:r>
    </w:p>
    <w:p w:rsidR="00A04E7A" w:rsidRPr="0056095F" w:rsidRDefault="000503FC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и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_____________________________________________________________________</w:t>
      </w:r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>_________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>_____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,</w:t>
      </w:r>
    </w:p>
    <w:p w:rsidR="00A04E7A" w:rsidRPr="0056095F" w:rsidRDefault="00A04E7A" w:rsidP="000503FC">
      <w:pPr>
        <w:pStyle w:val="a5"/>
        <w:jc w:val="center"/>
        <w:rPr>
          <w:rFonts w:ascii="Times New Roman" w:hAnsi="Times New Roman" w:cs="Times New Roman"/>
          <w:color w:val="000000" w:themeColor="text1"/>
          <w:sz w:val="16"/>
          <w:szCs w:val="14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(фамилия, имя, отчество (при наличии) лица, зачисляемого на обучение)</w:t>
      </w:r>
    </w:p>
    <w:p w:rsidR="00A04E7A" w:rsidRPr="0056095F" w:rsidRDefault="00A04E7A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именуем__ в дальнейшем "Обучающийся",</w:t>
      </w:r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совместно именуемые Стороны, заключили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настоящий Договор (далее - Договор) о нижеследующем:</w:t>
      </w:r>
    </w:p>
    <w:p w:rsidR="00A04E7A" w:rsidRPr="0056095F" w:rsidRDefault="00A04E7A" w:rsidP="008230FA">
      <w:pPr>
        <w:rPr>
          <w:rFonts w:ascii="Times New Roman" w:hAnsi="Times New Roman" w:cs="Times New Roman"/>
          <w:color w:val="000000" w:themeColor="text1"/>
          <w:szCs w:val="22"/>
        </w:rPr>
      </w:pPr>
    </w:p>
    <w:p w:rsidR="00A04E7A" w:rsidRPr="0056095F" w:rsidRDefault="00625458" w:rsidP="008230FA">
      <w:pPr>
        <w:pStyle w:val="a5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0" w:name="sub_1001"/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1</w:t>
      </w:r>
      <w:r w:rsidR="00A04E7A" w:rsidRPr="0056095F">
        <w:rPr>
          <w:rStyle w:val="a3"/>
          <w:rFonts w:ascii="Times New Roman" w:hAnsi="Times New Roman" w:cs="Times New Roman"/>
          <w:b w:val="0"/>
          <w:color w:val="000000" w:themeColor="text1"/>
          <w:szCs w:val="22"/>
        </w:rPr>
        <w:t xml:space="preserve">. </w:t>
      </w:r>
      <w:r w:rsidR="00A04E7A"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Предмет Договора</w:t>
      </w:r>
    </w:p>
    <w:bookmarkEnd w:id="0"/>
    <w:p w:rsidR="00A04E7A" w:rsidRPr="0056095F" w:rsidRDefault="00A04E7A" w:rsidP="008230FA">
      <w:pPr>
        <w:rPr>
          <w:rFonts w:ascii="Times New Roman" w:hAnsi="Times New Roman" w:cs="Times New Roman"/>
          <w:color w:val="000000" w:themeColor="text1"/>
          <w:szCs w:val="22"/>
        </w:rPr>
      </w:pPr>
    </w:p>
    <w:p w:rsidR="00A04E7A" w:rsidRPr="0056095F" w:rsidRDefault="00A04E7A" w:rsidP="0062545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1" w:name="sub_1011"/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Исполнитель обязуется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предоставить образовательную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 услугу, а</w:t>
      </w:r>
      <w:bookmarkEnd w:id="1"/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Обучающийся/Заказчик (ненужное вычеркнуть</w:t>
      </w:r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 xml:space="preserve">)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обязуется оплатить обучение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по образовательной программе __________________________________________</w:t>
      </w:r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</w:rPr>
        <w:t>___</w:t>
      </w:r>
    </w:p>
    <w:p w:rsidR="00A04E7A" w:rsidRPr="0056095F" w:rsidRDefault="00A04E7A" w:rsidP="00625458">
      <w:pPr>
        <w:pStyle w:val="a5"/>
        <w:jc w:val="center"/>
        <w:rPr>
          <w:rFonts w:ascii="Times New Roman" w:hAnsi="Times New Roman" w:cs="Times New Roman"/>
          <w:color w:val="000000" w:themeColor="text1"/>
          <w:sz w:val="16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22"/>
        </w:rPr>
        <w:t>(наименование образовательной программы</w:t>
      </w:r>
      <w:r w:rsidR="00360165" w:rsidRPr="0056095F">
        <w:rPr>
          <w:rFonts w:ascii="Times New Roman" w:hAnsi="Times New Roman" w:cs="Times New Roman"/>
          <w:color w:val="000000" w:themeColor="text1"/>
          <w:sz w:val="16"/>
          <w:szCs w:val="22"/>
        </w:rPr>
        <w:t xml:space="preserve"> дополнительного образования детей и взрослых</w:t>
      </w:r>
      <w:r w:rsidRPr="0056095F">
        <w:rPr>
          <w:rFonts w:ascii="Times New Roman" w:hAnsi="Times New Roman" w:cs="Times New Roman"/>
          <w:color w:val="000000" w:themeColor="text1"/>
          <w:sz w:val="16"/>
          <w:szCs w:val="22"/>
        </w:rPr>
        <w:t>)</w:t>
      </w:r>
    </w:p>
    <w:p w:rsidR="00625458" w:rsidRPr="0056095F" w:rsidRDefault="008E305F" w:rsidP="00625458">
      <w:pPr>
        <w:pStyle w:val="a5"/>
        <w:ind w:left="426"/>
        <w:jc w:val="both"/>
        <w:rPr>
          <w:rFonts w:ascii="Times New Roman" w:hAnsi="Times New Roman" w:cs="Times New Roman"/>
          <w:color w:val="000000" w:themeColor="text1"/>
          <w:szCs w:val="22"/>
          <w:u w:val="single"/>
        </w:rPr>
      </w:pPr>
      <w:r w:rsidRPr="0056095F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="00625458" w:rsidRPr="0056095F">
        <w:rPr>
          <w:rFonts w:ascii="Times New Roman" w:hAnsi="Times New Roman" w:cs="Times New Roman"/>
          <w:color w:val="000000" w:themeColor="text1"/>
          <w:szCs w:val="22"/>
          <w:u w:val="single"/>
        </w:rPr>
        <w:t>_________________________________________________________________________________</w:t>
      </w:r>
    </w:p>
    <w:p w:rsidR="00A04E7A" w:rsidRPr="0056095F" w:rsidRDefault="00625458" w:rsidP="004B21AC">
      <w:pPr>
        <w:pStyle w:val="a5"/>
        <w:jc w:val="center"/>
        <w:rPr>
          <w:rFonts w:ascii="Times New Roman" w:hAnsi="Times New Roman" w:cs="Times New Roman"/>
          <w:color w:val="000000" w:themeColor="text1"/>
          <w:sz w:val="16"/>
          <w:szCs w:val="14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(форма обучения)</w:t>
      </w:r>
    </w:p>
    <w:p w:rsidR="00A04E7A" w:rsidRPr="0056095F" w:rsidRDefault="00A04E7A" w:rsidP="00625458">
      <w:pPr>
        <w:pStyle w:val="a5"/>
        <w:ind w:left="36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в соответс</w:t>
      </w:r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 xml:space="preserve">твии с учебными планами,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в том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ч</w:t>
      </w:r>
      <w:r w:rsidR="00360165" w:rsidRPr="0056095F">
        <w:rPr>
          <w:rFonts w:ascii="Times New Roman" w:hAnsi="Times New Roman" w:cs="Times New Roman"/>
          <w:color w:val="000000" w:themeColor="text1"/>
          <w:szCs w:val="22"/>
        </w:rPr>
        <w:t xml:space="preserve">исле индивидуальными, и 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образовательными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программами Исполнителя.</w:t>
      </w:r>
    </w:p>
    <w:p w:rsidR="008E305F" w:rsidRPr="0056095F" w:rsidRDefault="00AC339B" w:rsidP="008E305F">
      <w:pPr>
        <w:pStyle w:val="a5"/>
        <w:numPr>
          <w:ilvl w:val="1"/>
          <w:numId w:val="2"/>
        </w:numPr>
        <w:ind w:left="357"/>
        <w:contextualSpacing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2" w:name="sub_1012"/>
      <w:r w:rsidRPr="0056095F">
        <w:rPr>
          <w:rFonts w:ascii="Times New Roman" w:hAnsi="Times New Roman" w:cs="Times New Roman"/>
          <w:color w:val="000000" w:themeColor="text1"/>
          <w:szCs w:val="22"/>
        </w:rPr>
        <w:t>Срок освоения образовательной программы (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продолжительность</w:t>
      </w:r>
      <w:bookmarkEnd w:id="2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обучения) на момент подписания Договора составляет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_____</w:t>
      </w:r>
    </w:p>
    <w:p w:rsidR="00625458" w:rsidRPr="0056095F" w:rsidRDefault="00AC339B" w:rsidP="0056095F">
      <w:pPr>
        <w:pStyle w:val="a5"/>
        <w:ind w:left="357"/>
        <w:contextualSpacing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Срок обучения по индивидуальному учебному плану, в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  том числе ускоренному обучению, составляет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________________________________________________________________________</w:t>
      </w:r>
    </w:p>
    <w:p w:rsidR="00625458" w:rsidRPr="0056095F" w:rsidRDefault="00A04E7A" w:rsidP="00625458">
      <w:pPr>
        <w:pStyle w:val="a5"/>
        <w:ind w:left="360"/>
        <w:jc w:val="center"/>
        <w:rPr>
          <w:rFonts w:ascii="Times New Roman" w:hAnsi="Times New Roman" w:cs="Times New Roman"/>
          <w:color w:val="000000" w:themeColor="text1"/>
          <w:sz w:val="16"/>
          <w:szCs w:val="14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(количество месяцев, лет)</w:t>
      </w:r>
      <w:bookmarkStart w:id="3" w:name="sub_1013"/>
    </w:p>
    <w:p w:rsidR="00625458" w:rsidRPr="0056095F" w:rsidRDefault="00AC339B" w:rsidP="0062545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После освоения Обучающимся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образовательной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программы и</w:t>
      </w:r>
      <w:bookmarkEnd w:id="3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успешного прохождения итоговой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аттестации ему выдается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сертификат.</w:t>
      </w:r>
      <w:bookmarkStart w:id="4" w:name="sub_1002"/>
    </w:p>
    <w:p w:rsidR="008E305F" w:rsidRPr="0056095F" w:rsidRDefault="008E305F" w:rsidP="008E305F">
      <w:pPr>
        <w:ind w:firstLine="0"/>
        <w:rPr>
          <w:sz w:val="28"/>
        </w:rPr>
      </w:pPr>
    </w:p>
    <w:p w:rsidR="00625458" w:rsidRPr="0056095F" w:rsidRDefault="00A04E7A" w:rsidP="00625458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Взаимодействие сторо</w:t>
      </w:r>
      <w:bookmarkStart w:id="5" w:name="sub_1021"/>
      <w:bookmarkEnd w:id="4"/>
      <w:r w:rsidR="00625458"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н</w:t>
      </w:r>
    </w:p>
    <w:p w:rsidR="00625458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Исполнитель вправе:</w:t>
      </w:r>
      <w:bookmarkStart w:id="6" w:name="sub_10211"/>
      <w:bookmarkEnd w:id="5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Самостоятельно   осуществлять   образовательный    процесс,</w:t>
      </w:r>
      <w:bookmarkEnd w:id="6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устанавливать   системы  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оценок, формы, порядок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  и   периодичность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промежуточной аттестации Обучающегося;</w:t>
      </w:r>
      <w:bookmarkStart w:id="7" w:name="sub_10212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Применять   к   Обучающемуся   меры    поощрения   и   меры</w:t>
      </w:r>
      <w:bookmarkEnd w:id="7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дисциплинарного взыскания в соответствии с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законодательством Российской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Федера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ций, учредительными документами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Исп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олнителя, настоящим Договором и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локальными нормативными актами Исполнителя.</w:t>
      </w:r>
      <w:bookmarkStart w:id="8" w:name="sub_1022"/>
    </w:p>
    <w:p w:rsidR="00625458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Заказчик вправе получать информацию от Исполнителя по  вопросам</w:t>
      </w:r>
      <w:bookmarkEnd w:id="8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организации   и   обеспечения    надлежаще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>го       предоставления услуг,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предусмотренных </w:t>
      </w:r>
      <w:hyperlink w:anchor="sub_1001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разделом I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настоящего Договора.</w:t>
      </w:r>
      <w:bookmarkStart w:id="9" w:name="sub_1023"/>
    </w:p>
    <w:p w:rsidR="00625458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Обучающемуся предоставляются академические права в соответствии</w:t>
      </w:r>
      <w:bookmarkEnd w:id="9"/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с </w:t>
      </w:r>
      <w:hyperlink r:id="rId7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частью 1 статьи 34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Федерального закона 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>от 29 декабря  2012 г. 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№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 273-ФЗ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"Об образовании в Российской Федерации". Обучающийся также вправе:</w:t>
      </w:r>
      <w:bookmarkStart w:id="10" w:name="sub_10231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Получать информацию от Исполнителя по вопросам организации  и</w:t>
      </w:r>
      <w:bookmarkEnd w:id="10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разделом I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настоящего Договора;</w:t>
      </w:r>
      <w:bookmarkStart w:id="11" w:name="sub_10232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Пользоваться в порядке, установленном локальными нормативными</w:t>
      </w:r>
      <w:bookmarkEnd w:id="11"/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актами, имуществом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lastRenderedPageBreak/>
        <w:t>Исполнителя, необходимым для освоен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>ия образовательной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программы;</w:t>
      </w:r>
      <w:bookmarkStart w:id="12" w:name="sub_10233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Принимать в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 xml:space="preserve">порядке, установленном </w:t>
      </w:r>
      <w:bookmarkEnd w:id="12"/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локальными нормативными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актами, участие в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 социально-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культурных, оздоровительных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  и   иных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мероприятиях, организованных Исполнителем;</w:t>
      </w:r>
      <w:bookmarkStart w:id="13" w:name="sub_10234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Получать полную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 xml:space="preserve">и достоверную информацию об </w:t>
      </w:r>
      <w:bookmarkEnd w:id="13"/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оценке своих</w:t>
      </w:r>
      <w:r w:rsidR="00655062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знаний, умений, навыков и компетенций, а также о критериях этой оценки.</w:t>
      </w:r>
      <w:bookmarkStart w:id="14" w:name="sub_1024"/>
    </w:p>
    <w:p w:rsidR="00625458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Исполнитель обязан:</w:t>
      </w:r>
      <w:bookmarkStart w:id="15" w:name="sub_10242"/>
      <w:bookmarkEnd w:id="14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Довести  до  Заказчика  информацию,  содержащую   сведения о</w:t>
      </w:r>
      <w:bookmarkEnd w:id="15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предоставлении платных образовательных ус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>луг в порядке и объеме, которые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предусмотрены </w:t>
      </w:r>
      <w:hyperlink r:id="rId8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Законом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Российской Федераци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>и от 7 февраля 1992 г. 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>№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> 2300-1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"О защите прав потребителей" </w:t>
      </w:r>
      <w:hyperlink r:id="rId9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Федеральным  законом</w:t>
        </w:r>
      </w:hyperlink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 от  29  декабря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2012 г. 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№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273-ФЗ "Об образовании в Российской Федерации";</w:t>
      </w:r>
      <w:bookmarkStart w:id="16" w:name="sub_10243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Организовать   и   обеспечить   надлежащее   предоставление</w:t>
      </w:r>
      <w:bookmarkEnd w:id="16"/>
      <w:r w:rsidR="00625458" w:rsidRPr="0056095F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образовательных услуг, предусмотренных </w:t>
      </w:r>
      <w:hyperlink w:anchor="sub_1001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разделом I</w:t>
        </w:r>
      </w:hyperlink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 настоящего  Договора.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Образовательные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услуги оказываются в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 соответствии   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с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учебным планом, в том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числе индивидуальным, и расписанием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занятий Исполнителя;</w:t>
      </w:r>
      <w:bookmarkStart w:id="17" w:name="sub_10244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Обеспечить    Обучающемуся    предусмотренные    выбранной</w:t>
      </w:r>
      <w:bookmarkEnd w:id="17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образовательной программой условия ее освоения;</w:t>
      </w:r>
      <w:bookmarkStart w:id="18" w:name="sub_10245"/>
    </w:p>
    <w:p w:rsidR="00625458" w:rsidRPr="0056095F" w:rsidRDefault="00AC339B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Принимать от Обучающегося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и (или) Заказчика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   плату за</w:t>
      </w:r>
      <w:bookmarkEnd w:id="18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образовательные услуги;</w:t>
      </w:r>
      <w:bookmarkStart w:id="19" w:name="sub_10246"/>
    </w:p>
    <w:p w:rsidR="00625458" w:rsidRPr="0056095F" w:rsidRDefault="00A04E7A" w:rsidP="00625458">
      <w:pPr>
        <w:pStyle w:val="a5"/>
        <w:numPr>
          <w:ilvl w:val="2"/>
          <w:numId w:val="2"/>
        </w:numPr>
        <w:ind w:left="851" w:hanging="567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Обеспечить Обучающемуся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уважение человеческого достоинства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,</w:t>
      </w:r>
      <w:bookmarkEnd w:id="19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защиту от всех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форм физического и психического насилия, оскорбления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личности, охрану жизни и здоровья.</w:t>
      </w:r>
      <w:bookmarkStart w:id="20" w:name="sub_1025"/>
    </w:p>
    <w:p w:rsidR="008E305F" w:rsidRPr="0056095F" w:rsidRDefault="00A04E7A" w:rsidP="008E305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Заказчик и (или) Обучающийся обязан (-ы)  своевременно  вносить</w:t>
      </w:r>
      <w:bookmarkEnd w:id="20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плату за предоставляемые Обучающемуся обр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азовательные услуги,  указанные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в </w:t>
      </w:r>
      <w:hyperlink w:anchor="sub_1001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разделе I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настоящего Договора,  в  разм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ере  и  порядке,  определенными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настоящим  Договором,  а  также   предоставлять 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 платежные   документы,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подтверждающие такую оплату.</w:t>
      </w:r>
      <w:bookmarkStart w:id="21" w:name="sub_1003"/>
    </w:p>
    <w:p w:rsidR="008E305F" w:rsidRPr="0056095F" w:rsidRDefault="008E305F" w:rsidP="008E305F">
      <w:pPr>
        <w:rPr>
          <w:sz w:val="28"/>
        </w:rPr>
      </w:pPr>
    </w:p>
    <w:p w:rsidR="008E305F" w:rsidRPr="0056095F" w:rsidRDefault="00A04E7A" w:rsidP="008E305F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Стоимость образовательных услуг, сроки и порядок их оплаты</w:t>
      </w:r>
      <w:bookmarkStart w:id="22" w:name="sub_1031"/>
      <w:bookmarkEnd w:id="21"/>
    </w:p>
    <w:p w:rsidR="0056095F" w:rsidRPr="0056095F" w:rsidRDefault="0056095F" w:rsidP="0056095F">
      <w:pPr>
        <w:rPr>
          <w:sz w:val="28"/>
        </w:rPr>
      </w:pPr>
    </w:p>
    <w:p w:rsidR="008E30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Полная стоимость образовательных услуг за весь </w:t>
      </w:r>
      <w:bookmarkEnd w:id="22"/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период обучения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Обучающегося 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>составляет __________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 xml:space="preserve">___ рублей, ______копеек, за месяц 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 xml:space="preserve">_рублей, 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______</w:t>
      </w:r>
      <w:r w:rsidR="004B21AC" w:rsidRPr="0056095F">
        <w:rPr>
          <w:rFonts w:ascii="Times New Roman" w:hAnsi="Times New Roman" w:cs="Times New Roman"/>
          <w:color w:val="000000" w:themeColor="text1"/>
          <w:szCs w:val="22"/>
        </w:rPr>
        <w:t>копеек, исходя из тарифа __________рублей/час.</w:t>
      </w:r>
    </w:p>
    <w:p w:rsidR="008E305F" w:rsidRPr="0056095F" w:rsidRDefault="00AC339B" w:rsidP="008E305F">
      <w:pPr>
        <w:pStyle w:val="a5"/>
        <w:ind w:left="36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Увеличение стоимости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  образовательн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ых   услуг   после   заключения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настоящего Договора не допускается, за ис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ключением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увеличения стоимости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указанных услуг с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учетом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уровня инфляции, предусмотренного основными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характеристиками федерального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 xml:space="preserve">бюджета на </w:t>
      </w:r>
      <w:r w:rsidR="00691F47" w:rsidRPr="0056095F">
        <w:rPr>
          <w:rFonts w:ascii="Times New Roman" w:hAnsi="Times New Roman" w:cs="Times New Roman"/>
          <w:color w:val="000000" w:themeColor="text1"/>
          <w:szCs w:val="22"/>
        </w:rPr>
        <w:t xml:space="preserve">   </w:t>
      </w:r>
      <w:r w:rsidR="000503FC" w:rsidRPr="0056095F">
        <w:rPr>
          <w:rFonts w:ascii="Times New Roman" w:hAnsi="Times New Roman" w:cs="Times New Roman"/>
          <w:color w:val="000000" w:themeColor="text1"/>
          <w:szCs w:val="22"/>
        </w:rPr>
        <w:t>очередной финансовый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  год и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плановый период.</w:t>
      </w:r>
      <w:bookmarkStart w:id="23" w:name="sub_1032"/>
    </w:p>
    <w:p w:rsidR="008E305F" w:rsidRPr="0056095F" w:rsidRDefault="00A04E7A" w:rsidP="008E305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Оплата производится </w:t>
      </w:r>
      <w:bookmarkEnd w:id="23"/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_________________</w:t>
      </w:r>
    </w:p>
    <w:p w:rsidR="008E305F" w:rsidRPr="0056095F" w:rsidRDefault="00A04E7A" w:rsidP="008E305F">
      <w:pPr>
        <w:pStyle w:val="a5"/>
        <w:ind w:left="360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(период оплаты (ежемесячно,</w:t>
      </w:r>
      <w:r w:rsidR="00E736FC"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 w:val="16"/>
          <w:szCs w:val="14"/>
        </w:rPr>
        <w:t>ежеквартально, по четвертям, полугодиям</w:t>
      </w:r>
    </w:p>
    <w:p w:rsidR="00A04E7A" w:rsidRPr="0056095F" w:rsidRDefault="00A04E7A" w:rsidP="008230FA">
      <w:pPr>
        <w:pStyle w:val="a5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или иной платежный период) и время оплаты (например, не позднее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определенного числа периода, подлежащего оплате, или не позднее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определенного числа периода, предшеств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ующего (следующего) за периодом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оплаты)</w:t>
      </w:r>
      <w:r w:rsidR="008E30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за наличный расчет/в безналичном порядке на счет,  указанный  в  </w:t>
      </w:r>
      <w:hyperlink w:anchor="sub_1008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разделе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Style w:val="a6"/>
          <w:rFonts w:ascii="Times New Roman" w:hAnsi="Times New Roman" w:cs="Times New Roman"/>
          <w:b w:val="0"/>
          <w:color w:val="000000" w:themeColor="text1"/>
          <w:szCs w:val="22"/>
        </w:rPr>
        <w:t>VIII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настоящего Договора (ненужное вычеркнуть).</w:t>
      </w:r>
    </w:p>
    <w:p w:rsidR="00A04E7A" w:rsidRPr="0056095F" w:rsidRDefault="00A04E7A" w:rsidP="008230FA">
      <w:pPr>
        <w:rPr>
          <w:rFonts w:ascii="Times New Roman" w:hAnsi="Times New Roman" w:cs="Times New Roman"/>
          <w:color w:val="000000" w:themeColor="text1"/>
          <w:szCs w:val="22"/>
        </w:rPr>
      </w:pPr>
    </w:p>
    <w:p w:rsidR="00A04E7A" w:rsidRPr="0056095F" w:rsidRDefault="00A04E7A" w:rsidP="0056095F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24" w:name="sub_1004"/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Порядок изменения и расторжения Договора</w:t>
      </w:r>
    </w:p>
    <w:bookmarkEnd w:id="24"/>
    <w:p w:rsidR="00A04E7A" w:rsidRPr="0056095F" w:rsidRDefault="00A04E7A" w:rsidP="008230FA">
      <w:pPr>
        <w:rPr>
          <w:rFonts w:ascii="Times New Roman" w:hAnsi="Times New Roman" w:cs="Times New Roman"/>
          <w:color w:val="000000" w:themeColor="text1"/>
          <w:szCs w:val="22"/>
        </w:rPr>
      </w:pPr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25" w:name="sub_1041"/>
      <w:r w:rsidRPr="0056095F">
        <w:rPr>
          <w:rFonts w:ascii="Times New Roman" w:hAnsi="Times New Roman" w:cs="Times New Roman"/>
          <w:color w:val="000000" w:themeColor="text1"/>
          <w:szCs w:val="22"/>
        </w:rPr>
        <w:t>Условия, на которых  заключен  настоящий  Договор,  могут  быть</w:t>
      </w:r>
      <w:bookmarkEnd w:id="25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изменены по соглашению Сторон или  в  соответствии  с  </w:t>
      </w:r>
      <w:hyperlink r:id="rId10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законодательством</w:t>
        </w:r>
      </w:hyperlink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Российской Федерации.</w:t>
      </w:r>
      <w:bookmarkStart w:id="26" w:name="sub_1042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Настоящий Договор может быть расторгнут по соглашению Сторон.</w:t>
      </w:r>
      <w:bookmarkStart w:id="27" w:name="sub_1043"/>
      <w:bookmarkEnd w:id="26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Настоящий  Договор  может  быть   расторгнут   по   инициативе</w:t>
      </w:r>
      <w:bookmarkEnd w:id="27"/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Исполнителя в одностороннем порядке в случаях,  предусмотренных  </w:t>
      </w:r>
      <w:hyperlink r:id="rId11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пунктом</w:t>
        </w:r>
      </w:hyperlink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Style w:val="a6"/>
          <w:rFonts w:ascii="Times New Roman" w:hAnsi="Times New Roman" w:cs="Times New Roman"/>
          <w:b w:val="0"/>
          <w:color w:val="000000" w:themeColor="text1"/>
          <w:szCs w:val="22"/>
        </w:rPr>
        <w:t>21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Правил  оказания   платных   образова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тельных   услуг,   утвержденных </w:t>
      </w:r>
      <w:hyperlink r:id="rId12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постановлением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Правительства  Российской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  Федерации   от   15   августа </w:t>
      </w:r>
      <w:bookmarkStart w:id="28" w:name="sub_1044"/>
      <w:r w:rsidR="008230FA" w:rsidRPr="0056095F">
        <w:rPr>
          <w:rFonts w:ascii="Times New Roman" w:hAnsi="Times New Roman" w:cs="Times New Roman"/>
          <w:color w:val="000000" w:themeColor="text1"/>
          <w:szCs w:val="22"/>
        </w:rPr>
        <w:t>2013 г. N 706.</w:t>
      </w:r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Действие настоящего Договора прекращается досрочно:</w:t>
      </w:r>
      <w:bookmarkEnd w:id="28"/>
    </w:p>
    <w:p w:rsidR="0056095F" w:rsidRPr="0056095F" w:rsidRDefault="00A04E7A" w:rsidP="0056095F">
      <w:pPr>
        <w:pStyle w:val="a5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по инициативе Обучающегося или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родителей (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законных 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представителей)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несовершеннолетнего Обучающегося, в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то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м числе в случае перевода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Обучающегося для продолжения освоения обр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азовательной программы в другую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организацию, осуществляющую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lastRenderedPageBreak/>
        <w:t>образовательную деятельность;</w:t>
      </w:r>
    </w:p>
    <w:p w:rsidR="0056095F" w:rsidRPr="0056095F" w:rsidRDefault="00F36DC3" w:rsidP="0056095F">
      <w:pPr>
        <w:pStyle w:val="a5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 инициативе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 Исполнителя  в  случа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е  применения  к  Обучающемуся,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достигшему возраста пятнадцати лет, отчисления как меры  дисциплина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рного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взыскания,  в  случае  невыполнения  Обуч</w:t>
      </w:r>
      <w:r w:rsidR="003A3C96" w:rsidRPr="0056095F">
        <w:rPr>
          <w:rFonts w:ascii="Times New Roman" w:hAnsi="Times New Roman" w:cs="Times New Roman"/>
          <w:color w:val="000000" w:themeColor="text1"/>
          <w:szCs w:val="22"/>
        </w:rPr>
        <w:t>ающимся   по дополнительной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образовате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льной программе обязанностей по добросовестному освоению такой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программы и выполнению уч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ебного плана, а также в  случае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установления нарушения порядка  приема  в  образовательную  организацию, повлекшего  по   вине   Обучающегося   ег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>о   незаконное     зачисление в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образовательную организацию;</w:t>
      </w:r>
    </w:p>
    <w:p w:rsidR="0056095F" w:rsidRPr="0056095F" w:rsidRDefault="00A04E7A" w:rsidP="0056095F">
      <w:pPr>
        <w:pStyle w:val="a5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 обстоятельствам, не зависящим от в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оли Обучающегося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или родителей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(законных   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представителей)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несоверше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>ннолетнего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E736FC"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Обучающегося и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Исполнителя, в том числе в случае ликвидации Исполнителя.</w:t>
      </w:r>
      <w:bookmarkStart w:id="29" w:name="sub_1045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Исполнитель вправе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отказаться от исполнения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 обязательств по</w:t>
      </w:r>
      <w:bookmarkEnd w:id="29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Договору при условии полного возмещения Обучающемуся убытков.</w:t>
      </w:r>
      <w:bookmarkStart w:id="30" w:name="sub_1046"/>
    </w:p>
    <w:p w:rsidR="0056095F" w:rsidRPr="0056095F" w:rsidRDefault="00A04E7A" w:rsidP="0056095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Обучающийся вправе отказаться от исполнения настоящего Договора</w:t>
      </w:r>
      <w:bookmarkEnd w:id="30"/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при условии оплаты Исполнителю фактически понесенных им расходов.</w:t>
      </w:r>
      <w:bookmarkStart w:id="31" w:name="sub_1005"/>
    </w:p>
    <w:p w:rsidR="0056095F" w:rsidRPr="0056095F" w:rsidRDefault="0056095F" w:rsidP="0056095F">
      <w:pPr>
        <w:rPr>
          <w:sz w:val="28"/>
        </w:rPr>
      </w:pPr>
    </w:p>
    <w:p w:rsidR="0056095F" w:rsidRPr="0056095F" w:rsidRDefault="00A04E7A" w:rsidP="0056095F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Ответственность Исполнителя, Заказчика и Обучающегося</w:t>
      </w:r>
      <w:bookmarkStart w:id="32" w:name="sub_1051"/>
      <w:bookmarkEnd w:id="31"/>
    </w:p>
    <w:p w:rsidR="0056095F" w:rsidRPr="0056095F" w:rsidRDefault="0056095F" w:rsidP="0056095F">
      <w:pPr>
        <w:rPr>
          <w:sz w:val="28"/>
        </w:rPr>
      </w:pPr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За неисполнение или ненадлежащее исполнение своих  обязательств</w:t>
      </w:r>
      <w:bookmarkEnd w:id="32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по   Договору    Стороны    несут    отве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>тственн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ость,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предусмотренную </w:t>
      </w:r>
      <w:hyperlink r:id="rId13" w:history="1">
        <w:r w:rsidRPr="0056095F">
          <w:rPr>
            <w:rStyle w:val="a4"/>
            <w:rFonts w:ascii="Times New Roman" w:hAnsi="Times New Roman" w:cs="Times New Roman"/>
            <w:b w:val="0"/>
            <w:color w:val="000000" w:themeColor="text1"/>
            <w:szCs w:val="22"/>
          </w:rPr>
          <w:t>законодательством</w:t>
        </w:r>
      </w:hyperlink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Российской Федерации и настоящим Договором.</w:t>
      </w:r>
      <w:bookmarkStart w:id="33" w:name="sub_1052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При обнаружении недостатка образовательной услуги, в </w:t>
      </w:r>
      <w:bookmarkEnd w:id="33"/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том числе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оказания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не   в   полном   </w:t>
      </w:r>
      <w:proofErr w:type="gramStart"/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объеме,   </w:t>
      </w:r>
      <w:proofErr w:type="gramEnd"/>
      <w:r w:rsidRPr="0056095F">
        <w:rPr>
          <w:rFonts w:ascii="Times New Roman" w:hAnsi="Times New Roman" w:cs="Times New Roman"/>
          <w:color w:val="000000" w:themeColor="text1"/>
          <w:szCs w:val="22"/>
        </w:rPr>
        <w:t>пре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дусмотренном   образовательными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программами  (частью  образовательной  программы),  Заказчик   вправе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по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своему выбору потребовать:</w:t>
      </w:r>
      <w:bookmarkStart w:id="34" w:name="sub_10521"/>
    </w:p>
    <w:p w:rsidR="0056095F" w:rsidRPr="0056095F" w:rsidRDefault="00A04E7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Безвозмездного оказания образовательной услуги.</w:t>
      </w:r>
      <w:bookmarkStart w:id="35" w:name="sub_10522"/>
      <w:bookmarkEnd w:id="34"/>
    </w:p>
    <w:p w:rsidR="0056095F" w:rsidRPr="0056095F" w:rsidRDefault="00A04E7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Соразмерного уменьшения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стоимости, оказанной образовательной</w:t>
      </w:r>
      <w:bookmarkEnd w:id="35"/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услуги.</w:t>
      </w:r>
      <w:bookmarkStart w:id="36" w:name="sub_10523"/>
    </w:p>
    <w:p w:rsidR="0056095F" w:rsidRPr="0056095F" w:rsidRDefault="00A04E7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Возмещения понесенных им расходов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 xml:space="preserve">по </w:t>
      </w:r>
      <w:bookmarkEnd w:id="36"/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устранению недостатков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оказанной образовательной услуги своими силами или третьими лицами.</w:t>
      </w:r>
      <w:bookmarkStart w:id="37" w:name="sub_1053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Заказчик вправе отказаться от исполнения Договора и потребовать</w:t>
      </w:r>
      <w:bookmarkEnd w:id="37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полного возмещения убытков, если в</w:t>
      </w:r>
      <w:r w:rsidR="008230FA" w:rsidRPr="0056095F">
        <w:rPr>
          <w:rFonts w:ascii="Times New Roman" w:hAnsi="Times New Roman" w:cs="Times New Roman"/>
          <w:color w:val="000000" w:themeColor="text1"/>
          <w:szCs w:val="22"/>
        </w:rPr>
        <w:t xml:space="preserve"> течение одного месяца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недостатки образовательной услуги не устранены </w:t>
      </w:r>
      <w:r w:rsidR="008230FA" w:rsidRPr="0056095F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сполнителем. Заказчи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к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также вправе отказаться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от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исполнения Договора, если им обнаружен су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щественный недостаток оказанной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образовательной услуги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>или иные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существ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енные отступления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от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условий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Договора.</w:t>
      </w:r>
      <w:bookmarkStart w:id="38" w:name="sub_1054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Если Исполнитель нарушил сроки оказания </w:t>
      </w:r>
      <w:bookmarkEnd w:id="38"/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образовательной услуги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(сроки начала и (или) окончания оказания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>образовательной услуги и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(или) промежуточные сроки оказания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образователь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ной услуги) либо если во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время 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оказания образовательной услуги стало очевидным, что она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не будет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оказана в срок, Заказчик вправе по своему выбору:</w:t>
      </w:r>
      <w:bookmarkStart w:id="39" w:name="sub_10541"/>
    </w:p>
    <w:p w:rsidR="0056095F" w:rsidRPr="0056095F" w:rsidRDefault="000E529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Назначить Исполнителю новый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срок,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в   течение   которого</w:t>
      </w:r>
      <w:bookmarkEnd w:id="39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Исполнитель должен приступить к оказанию образовательной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услуги и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(или)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закончить оказание образовательной услуги;</w:t>
      </w:r>
      <w:bookmarkStart w:id="40" w:name="sub_10542"/>
    </w:p>
    <w:p w:rsidR="0056095F" w:rsidRPr="0056095F" w:rsidRDefault="00A04E7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Поручить </w:t>
      </w:r>
      <w:r w:rsidR="00F36DC3" w:rsidRPr="0056095F">
        <w:rPr>
          <w:rFonts w:ascii="Times New Roman" w:hAnsi="Times New Roman" w:cs="Times New Roman"/>
          <w:color w:val="000000" w:themeColor="text1"/>
          <w:szCs w:val="22"/>
        </w:rPr>
        <w:t>оказать образовательную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услугу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третьим   лицам за</w:t>
      </w:r>
      <w:bookmarkEnd w:id="40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разумную </w:t>
      </w:r>
      <w:proofErr w:type="gramStart"/>
      <w:r w:rsidR="004E48B7" w:rsidRPr="0056095F">
        <w:rPr>
          <w:rFonts w:ascii="Times New Roman" w:hAnsi="Times New Roman" w:cs="Times New Roman"/>
          <w:color w:val="000000" w:themeColor="text1"/>
          <w:szCs w:val="22"/>
        </w:rPr>
        <w:t>цену  и</w:t>
      </w:r>
      <w:proofErr w:type="gramEnd"/>
      <w:r w:rsidR="004E48B7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потребовать  от  испол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>нителя  возмещения   понесенных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расходов;</w:t>
      </w:r>
      <w:bookmarkStart w:id="41" w:name="sub_10543"/>
    </w:p>
    <w:p w:rsidR="0056095F" w:rsidRPr="0056095F" w:rsidRDefault="00A04E7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Потребовать уменьшения стоимости образовательной услуги;</w:t>
      </w:r>
      <w:bookmarkStart w:id="42" w:name="sub_10544"/>
      <w:bookmarkEnd w:id="41"/>
    </w:p>
    <w:p w:rsidR="0056095F" w:rsidRPr="0056095F" w:rsidRDefault="00A04E7A" w:rsidP="0056095F">
      <w:pPr>
        <w:pStyle w:val="a5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Расторгнуть Договор.</w:t>
      </w:r>
      <w:bookmarkStart w:id="43" w:name="sub_1006"/>
      <w:bookmarkEnd w:id="42"/>
    </w:p>
    <w:p w:rsidR="0056095F" w:rsidRPr="0056095F" w:rsidRDefault="0056095F" w:rsidP="0056095F">
      <w:pPr>
        <w:rPr>
          <w:sz w:val="28"/>
        </w:rPr>
      </w:pPr>
    </w:p>
    <w:p w:rsidR="0056095F" w:rsidRPr="0056095F" w:rsidRDefault="00A04E7A" w:rsidP="0056095F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Срок действия Договора</w:t>
      </w:r>
      <w:bookmarkStart w:id="44" w:name="sub_1061"/>
      <w:bookmarkEnd w:id="43"/>
    </w:p>
    <w:p w:rsidR="0056095F" w:rsidRPr="0056095F" w:rsidRDefault="0056095F" w:rsidP="0056095F">
      <w:pPr>
        <w:rPr>
          <w:sz w:val="28"/>
        </w:rPr>
      </w:pPr>
    </w:p>
    <w:p w:rsidR="0056095F" w:rsidRPr="0056095F" w:rsidRDefault="0056095F" w:rsidP="0056095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Настоящий Договор вступает в силу со дня его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>заключения</w:t>
      </w:r>
      <w:bookmarkEnd w:id="44"/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Сторонами и действует до полного исполнения Сторонами обязательств.</w:t>
      </w:r>
      <w:bookmarkStart w:id="45" w:name="sub_1007"/>
    </w:p>
    <w:p w:rsidR="0056095F" w:rsidRPr="0056095F" w:rsidRDefault="0056095F" w:rsidP="0056095F">
      <w:pPr>
        <w:rPr>
          <w:sz w:val="28"/>
        </w:rPr>
      </w:pPr>
    </w:p>
    <w:p w:rsidR="0056095F" w:rsidRPr="0056095F" w:rsidRDefault="00A04E7A" w:rsidP="0056095F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Cs w:val="22"/>
        </w:rPr>
        <w:t>Заключительные положения</w:t>
      </w:r>
      <w:bookmarkStart w:id="46" w:name="sub_1071"/>
      <w:bookmarkEnd w:id="45"/>
    </w:p>
    <w:p w:rsidR="0056095F" w:rsidRPr="0056095F" w:rsidRDefault="0056095F" w:rsidP="0056095F">
      <w:pPr>
        <w:rPr>
          <w:sz w:val="28"/>
        </w:rPr>
      </w:pPr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Исполнитель вправе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снизить стоимость</w:t>
      </w:r>
      <w:r w:rsidR="0056095F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платной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образовательной</w:t>
      </w:r>
      <w:bookmarkEnd w:id="46"/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услуги по Договору Обучающемуся, достигше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му успехов в учебе и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(или) 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научной деятельности, а также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нуждающ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емуся в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социально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>й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помощи.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Основания и порядок снижения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 xml:space="preserve">стоимости платной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lastRenderedPageBreak/>
        <w:t>образовательной услуги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устанавливаются локальным нормативным акт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ом Исполнителя и доводятся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>до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сведения Обучающегося.</w:t>
      </w:r>
      <w:bookmarkStart w:id="47" w:name="sub_1072"/>
    </w:p>
    <w:p w:rsidR="0056095F" w:rsidRPr="0056095F" w:rsidRDefault="00AC339B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Сведения, указанные в настоящем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  </w:t>
      </w:r>
      <w:bookmarkEnd w:id="47"/>
      <w:r w:rsidRPr="0056095F">
        <w:rPr>
          <w:rFonts w:ascii="Times New Roman" w:hAnsi="Times New Roman" w:cs="Times New Roman"/>
          <w:color w:val="000000" w:themeColor="text1"/>
          <w:szCs w:val="22"/>
        </w:rPr>
        <w:t>Договоре, соответствуют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информации, размещенной на официальном сайте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>Исполнителя   в   сети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"Интернет" на дату заключения настоящего Договора.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    </w:t>
      </w:r>
      <w:bookmarkStart w:id="48" w:name="sub_1073"/>
    </w:p>
    <w:p w:rsidR="0056095F" w:rsidRPr="0056095F" w:rsidRDefault="00A04E7A" w:rsidP="008230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Под периодом предоставления образовательной услуги (периодом</w:t>
      </w:r>
      <w:bookmarkEnd w:id="48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обучения) понимается промежуток времени с даты издания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  приказа о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зачислении Обучающегося в образовательную</w:t>
      </w:r>
      <w:r w:rsidR="0056095F">
        <w:rPr>
          <w:rFonts w:ascii="Times New Roman" w:hAnsi="Times New Roman" w:cs="Times New Roman"/>
          <w:color w:val="000000" w:themeColor="text1"/>
          <w:szCs w:val="22"/>
        </w:rPr>
        <w:t xml:space="preserve"> организацию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proofErr w:type="gramStart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>до  даты</w:t>
      </w:r>
      <w:proofErr w:type="gramEnd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 издания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приказа  об  окончании   обучения   или  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отчислении     Обучающегося из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 образовательной организации.</w:t>
      </w:r>
      <w:bookmarkStart w:id="49" w:name="sub_1074"/>
    </w:p>
    <w:p w:rsidR="0056095F" w:rsidRPr="0056095F" w:rsidRDefault="008230FA" w:rsidP="0056095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>Настоящий Договор составлен в 2 (двух)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 экземплярах, по одному для</w:t>
      </w:r>
      <w:bookmarkEnd w:id="49"/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A04E7A" w:rsidRPr="0056095F">
        <w:rPr>
          <w:rFonts w:ascii="Times New Roman" w:hAnsi="Times New Roman" w:cs="Times New Roman"/>
          <w:color w:val="000000" w:themeColor="text1"/>
          <w:szCs w:val="22"/>
        </w:rPr>
        <w:t xml:space="preserve">каждой из сторон.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Все экземпляры имеют одинаковую юридическую силу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>.</w:t>
      </w:r>
    </w:p>
    <w:p w:rsidR="0056095F" w:rsidRPr="0056095F" w:rsidRDefault="00A04E7A" w:rsidP="0056095F">
      <w:pPr>
        <w:pStyle w:val="a5"/>
        <w:ind w:left="36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Изменения и дополнения настоящего Договора могут производиться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только в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письменной форме и подписываться уполномоченными представителями Сторон.</w:t>
      </w:r>
      <w:bookmarkStart w:id="50" w:name="sub_1075"/>
    </w:p>
    <w:p w:rsidR="0056095F" w:rsidRPr="0056095F" w:rsidRDefault="00A04E7A" w:rsidP="0056095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6095F">
        <w:rPr>
          <w:rFonts w:ascii="Times New Roman" w:hAnsi="Times New Roman" w:cs="Times New Roman"/>
          <w:color w:val="000000" w:themeColor="text1"/>
          <w:szCs w:val="22"/>
        </w:rPr>
        <w:t xml:space="preserve">Изменения Договора оформляются </w:t>
      </w:r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 xml:space="preserve">дополнительными </w:t>
      </w:r>
      <w:bookmarkEnd w:id="50"/>
      <w:r w:rsidR="00AC339B" w:rsidRPr="0056095F">
        <w:rPr>
          <w:rFonts w:ascii="Times New Roman" w:hAnsi="Times New Roman" w:cs="Times New Roman"/>
          <w:color w:val="000000" w:themeColor="text1"/>
          <w:szCs w:val="22"/>
        </w:rPr>
        <w:t>соглашениями к</w:t>
      </w:r>
      <w:r w:rsidR="002566E8" w:rsidRPr="0056095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56095F">
        <w:rPr>
          <w:rFonts w:ascii="Times New Roman" w:hAnsi="Times New Roman" w:cs="Times New Roman"/>
          <w:color w:val="000000" w:themeColor="text1"/>
          <w:szCs w:val="22"/>
        </w:rPr>
        <w:t>Договору.</w:t>
      </w:r>
      <w:bookmarkStart w:id="51" w:name="sub_1008"/>
    </w:p>
    <w:p w:rsidR="0056095F" w:rsidRPr="0056095F" w:rsidRDefault="0056095F" w:rsidP="0056095F"/>
    <w:p w:rsidR="00A04E7A" w:rsidRPr="0056095F" w:rsidRDefault="00A04E7A" w:rsidP="0056095F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  <w:r w:rsidRPr="0056095F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Адреса и реквизиты Сторон</w:t>
      </w:r>
    </w:p>
    <w:p w:rsidR="002566E8" w:rsidRPr="00625458" w:rsidRDefault="002566E8" w:rsidP="002566E8">
      <w:pPr>
        <w:rPr>
          <w:color w:val="000000" w:themeColor="text1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260"/>
        <w:gridCol w:w="3255"/>
      </w:tblGrid>
      <w:tr w:rsidR="008E305F" w:rsidRPr="0056095F" w:rsidTr="00CF60CF">
        <w:tc>
          <w:tcPr>
            <w:tcW w:w="3681" w:type="dxa"/>
          </w:tcPr>
          <w:bookmarkEnd w:id="51"/>
          <w:p w:rsidR="002566E8" w:rsidRPr="00CF60CF" w:rsidRDefault="00CF60CF" w:rsidP="00CF60CF">
            <w:pPr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  <w:shd w:val="clear" w:color="auto" w:fill="FFFFFF"/>
              </w:rPr>
              <w:t>Исполнитель</w:t>
            </w:r>
          </w:p>
          <w:p w:rsidR="002566E8" w:rsidRPr="0056095F" w:rsidRDefault="002566E8" w:rsidP="00CF60C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Муниципальное автономное учреждение дополнительного образования города Бузулука «Центр дополнительного образования для детей «Содружество»</w:t>
            </w: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Адрес: 461040, Оренбургская область, город Бузулук, улица Ленина, 64</w:t>
            </w: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ИНН </w:t>
            </w: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5603014323</w:t>
            </w: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   КПП 560301001</w:t>
            </w: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УФК по Оренбургской области (ОФК 03, МАУДО «ЦДОД «Содружество») </w:t>
            </w: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л/</w:t>
            </w:r>
            <w:proofErr w:type="spellStart"/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сч</w:t>
            </w:r>
            <w:proofErr w:type="spellEnd"/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30536Ъ57040</w:t>
            </w:r>
          </w:p>
          <w:p w:rsidR="00CF60CF" w:rsidRPr="00CF60C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р/</w:t>
            </w:r>
            <w:proofErr w:type="spellStart"/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сч</w:t>
            </w:r>
            <w:proofErr w:type="spellEnd"/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№ </w:t>
            </w: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40701810765771600144</w:t>
            </w: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Банк Отделение</w:t>
            </w: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</w:t>
            </w: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Оренбург </w:t>
            </w: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</w:p>
          <w:p w:rsidR="00CF60C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БИК 045354001 </w:t>
            </w: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ОГРН 1045601153784</w:t>
            </w: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CF60CF" w:rsidRDefault="00CF60CF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  <w:t>Директор МАУДО «ЦДОД «Содружество»</w:t>
            </w: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</w:p>
          <w:p w:rsidR="002566E8" w:rsidRPr="0056095F" w:rsidRDefault="002566E8" w:rsidP="002566E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</w:pP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  <w:t>__________</w:t>
            </w:r>
            <w:r w:rsidR="00F17A46"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  <w:t>___</w:t>
            </w:r>
            <w:r w:rsidRPr="00560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shd w:val="clear" w:color="auto" w:fill="FFFFFF"/>
              </w:rPr>
              <w:t xml:space="preserve"> Н.Ю. Терлеева</w:t>
            </w:r>
          </w:p>
          <w:p w:rsidR="002566E8" w:rsidRPr="0056095F" w:rsidRDefault="002566E8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3260" w:type="dxa"/>
          </w:tcPr>
          <w:p w:rsidR="002566E8" w:rsidRPr="00CF60CF" w:rsidRDefault="002566E8" w:rsidP="00CF60C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CF60CF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Заказчик</w:t>
            </w: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</w:t>
            </w:r>
            <w:r w:rsid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 w:rsid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 w:rsid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 w:rsid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(фамилия, имя отчество, при наличии/наименование юридического лица)</w:t>
            </w:r>
          </w:p>
          <w:p w:rsidR="00F17A46" w:rsidRPr="0056095F" w:rsidRDefault="00F17A46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</w:t>
            </w:r>
          </w:p>
          <w:p w:rsidR="00F17A46" w:rsidRPr="00CF60C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(дата рождения)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F17A46" w:rsidRP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 xml:space="preserve"> </w:t>
            </w:r>
            <w:r w:rsidR="00F17A46"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(место нахождения/адрес места жительства)</w:t>
            </w:r>
          </w:p>
          <w:p w:rsidR="00F17A46" w:rsidRPr="0056095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</w:t>
            </w:r>
            <w:r w:rsidR="00CF60C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F17A46" w:rsidRP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 xml:space="preserve"> </w:t>
            </w:r>
            <w:r w:rsidR="00F17A46"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(паспорт: серия, номер, когда и кем выдан)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F17A46" w:rsidRP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r w:rsidR="00F17A46"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(банковские реквизиты, телефон)</w:t>
            </w:r>
          </w:p>
          <w:p w:rsidR="00F17A46" w:rsidRPr="00CF60C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</w:p>
          <w:p w:rsidR="00CF60CF" w:rsidRDefault="00CF60CF" w:rsidP="00F17A4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F17A46" w:rsidRPr="0056095F" w:rsidRDefault="00F17A46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</w:t>
            </w:r>
          </w:p>
          <w:p w:rsidR="00F17A46" w:rsidRPr="0056095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(подпись)</w:t>
            </w:r>
          </w:p>
          <w:p w:rsidR="00F17A46" w:rsidRPr="0056095F" w:rsidRDefault="00F17A46" w:rsidP="00F17A4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3255" w:type="dxa"/>
          </w:tcPr>
          <w:p w:rsidR="002566E8" w:rsidRPr="00CF60CF" w:rsidRDefault="002566E8" w:rsidP="00CF60C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CF60CF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Обучающийся</w:t>
            </w: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F17A46" w:rsidRPr="0056095F" w:rsidRDefault="00F17A46" w:rsidP="00F17A4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 w:rsidR="00CF60C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 xml:space="preserve"> </w:t>
            </w:r>
            <w:r w:rsidR="00F17A46" w:rsidRPr="0056095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(фамилия, имя отчество, при наличии)</w:t>
            </w:r>
          </w:p>
          <w:p w:rsidR="00CF60CF" w:rsidRP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</w:p>
          <w:p w:rsidR="00F17A46" w:rsidRPr="0056095F" w:rsidRDefault="00F17A46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</w:t>
            </w:r>
          </w:p>
          <w:p w:rsidR="00F17A46" w:rsidRPr="00CF60C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(дата рождения)</w:t>
            </w:r>
          </w:p>
          <w:p w:rsidR="00F17A46" w:rsidRPr="0056095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 w:rsidR="00CF60C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F17A46" w:rsidRP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 xml:space="preserve"> </w:t>
            </w:r>
            <w:r w:rsidR="00F17A46"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(адрес места жительства)</w:t>
            </w:r>
          </w:p>
          <w:p w:rsidR="00CF60CF" w:rsidRDefault="00CF60CF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F17A46" w:rsidRPr="0056095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</w:t>
            </w:r>
            <w:r w:rsidR="00CF60C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F17A46" w:rsidRPr="00CF60C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</w:pPr>
            <w:r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 xml:space="preserve"> </w:t>
            </w:r>
            <w:r w:rsidR="00F17A46"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(паспорт: серия, номер, когда и кем выдан)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</w:t>
            </w: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</w:t>
            </w:r>
          </w:p>
          <w:p w:rsidR="00CF60CF" w:rsidRPr="0056095F" w:rsidRDefault="00CF60CF" w:rsidP="00CF60C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______________________________</w:t>
            </w:r>
          </w:p>
          <w:p w:rsidR="00F17A46" w:rsidRPr="0056095F" w:rsidRDefault="00CF60CF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r w:rsidR="00F17A46" w:rsidRPr="00CF60CF">
              <w:rPr>
                <w:rFonts w:ascii="Times New Roman" w:hAnsi="Times New Roman" w:cs="Times New Roman"/>
                <w:color w:val="000000" w:themeColor="text1"/>
                <w:sz w:val="16"/>
                <w:szCs w:val="22"/>
              </w:rPr>
              <w:t>(банковские реквизиты (при наличии), телефон)</w:t>
            </w:r>
          </w:p>
          <w:p w:rsidR="00F17A46" w:rsidRPr="0056095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  <w:p w:rsidR="00F17A46" w:rsidRPr="0056095F" w:rsidRDefault="00F17A46" w:rsidP="00CF60C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_________________________</w:t>
            </w:r>
          </w:p>
          <w:p w:rsidR="00F17A46" w:rsidRPr="0056095F" w:rsidRDefault="00F17A46" w:rsidP="00F17A4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6095F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(подпись)</w:t>
            </w:r>
          </w:p>
          <w:p w:rsidR="00F17A46" w:rsidRPr="0056095F" w:rsidRDefault="00F17A46" w:rsidP="00A04E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</w:tbl>
    <w:p w:rsidR="00A04E7A" w:rsidRPr="00625458" w:rsidRDefault="00A04E7A" w:rsidP="0077795B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566E8" w:rsidRPr="00625458" w:rsidRDefault="002566E8" w:rsidP="00A04E7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566E8" w:rsidRPr="00625458" w:rsidRDefault="002566E8" w:rsidP="00A04E7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04E7A" w:rsidRPr="00625458" w:rsidRDefault="00A04E7A" w:rsidP="00A04E7A">
      <w:pPr>
        <w:pStyle w:val="a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254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</w:t>
      </w:r>
    </w:p>
    <w:p w:rsidR="005F7BD4" w:rsidRPr="00625458" w:rsidRDefault="005F7BD4">
      <w:pPr>
        <w:rPr>
          <w:color w:val="000000" w:themeColor="text1"/>
          <w:sz w:val="22"/>
          <w:szCs w:val="22"/>
        </w:rPr>
      </w:pPr>
    </w:p>
    <w:p w:rsidR="00BA591B" w:rsidRPr="00625458" w:rsidRDefault="00BA591B">
      <w:pPr>
        <w:rPr>
          <w:color w:val="000000" w:themeColor="text1"/>
          <w:sz w:val="22"/>
          <w:szCs w:val="22"/>
        </w:rPr>
      </w:pPr>
      <w:bookmarkStart w:id="52" w:name="_GoBack"/>
      <w:bookmarkEnd w:id="52"/>
    </w:p>
    <w:sectPr w:rsidR="00BA591B" w:rsidRPr="00625458" w:rsidSect="008E305F">
      <w:headerReference w:type="default" r:id="rId14"/>
      <w:pgSz w:w="11900" w:h="16800"/>
      <w:pgMar w:top="568" w:right="701" w:bottom="568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04" w:rsidRDefault="004C7704" w:rsidP="0077795B">
      <w:r>
        <w:separator/>
      </w:r>
    </w:p>
  </w:endnote>
  <w:endnote w:type="continuationSeparator" w:id="0">
    <w:p w:rsidR="004C7704" w:rsidRDefault="004C7704" w:rsidP="0077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04" w:rsidRDefault="004C7704" w:rsidP="0077795B">
      <w:r>
        <w:separator/>
      </w:r>
    </w:p>
  </w:footnote>
  <w:footnote w:type="continuationSeparator" w:id="0">
    <w:p w:rsidR="004C7704" w:rsidRDefault="004C7704" w:rsidP="0077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79" w:rsidRDefault="00FD217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13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365DF6"/>
    <w:multiLevelType w:val="hybridMultilevel"/>
    <w:tmpl w:val="F9C83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143F05"/>
    <w:multiLevelType w:val="multilevel"/>
    <w:tmpl w:val="C870F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EA05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B10E22"/>
    <w:multiLevelType w:val="multilevel"/>
    <w:tmpl w:val="DDAA8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7A"/>
    <w:rsid w:val="000503FC"/>
    <w:rsid w:val="000E529A"/>
    <w:rsid w:val="002566E8"/>
    <w:rsid w:val="00314F1D"/>
    <w:rsid w:val="00360165"/>
    <w:rsid w:val="003A3C96"/>
    <w:rsid w:val="004B21AC"/>
    <w:rsid w:val="004C7704"/>
    <w:rsid w:val="004E48B7"/>
    <w:rsid w:val="0056095F"/>
    <w:rsid w:val="005F7BD4"/>
    <w:rsid w:val="00625458"/>
    <w:rsid w:val="00655062"/>
    <w:rsid w:val="00691F47"/>
    <w:rsid w:val="0077795B"/>
    <w:rsid w:val="008230FA"/>
    <w:rsid w:val="00881889"/>
    <w:rsid w:val="008E305F"/>
    <w:rsid w:val="00A04E7A"/>
    <w:rsid w:val="00AC339B"/>
    <w:rsid w:val="00AE3657"/>
    <w:rsid w:val="00BA04DC"/>
    <w:rsid w:val="00BA1E2B"/>
    <w:rsid w:val="00BA591B"/>
    <w:rsid w:val="00CB112C"/>
    <w:rsid w:val="00CF60CF"/>
    <w:rsid w:val="00E409D5"/>
    <w:rsid w:val="00E736FC"/>
    <w:rsid w:val="00F17A46"/>
    <w:rsid w:val="00F36DC3"/>
    <w:rsid w:val="00F63714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0E38"/>
  <w15:chartTrackingRefBased/>
  <w15:docId w15:val="{8E6D458A-3493-43F0-AE4F-43BD435D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4E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04E7A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04E7A"/>
    <w:pPr>
      <w:ind w:firstLine="0"/>
      <w:jc w:val="left"/>
    </w:pPr>
    <w:rPr>
      <w:rFonts w:ascii="Courier New" w:hAnsi="Courier New" w:cs="Courier New"/>
    </w:rPr>
  </w:style>
  <w:style w:type="character" w:customStyle="1" w:styleId="a6">
    <w:name w:val="Продолжение ссылки"/>
    <w:basedOn w:val="a4"/>
    <w:uiPriority w:val="99"/>
    <w:rsid w:val="00A04E7A"/>
    <w:rPr>
      <w:b/>
      <w:bCs/>
      <w:color w:val="106BBE"/>
    </w:rPr>
  </w:style>
  <w:style w:type="table" w:styleId="a7">
    <w:name w:val="Table Grid"/>
    <w:basedOn w:val="a1"/>
    <w:uiPriority w:val="59"/>
    <w:rsid w:val="0025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A4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777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795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7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795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A59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A5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6035/0" TargetMode="External"/><Relationship Id="rId13" Type="http://schemas.openxmlformats.org/officeDocument/2006/relationships/hyperlink" Target="http://ivo.garant.ru/document/redirect/10164072/1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291362/108425" TargetMode="External"/><Relationship Id="rId12" Type="http://schemas.openxmlformats.org/officeDocument/2006/relationships/hyperlink" Target="http://ivo.garant.ru/document/redirect/70436460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36460/1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0164072/4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ТНЮ ТНЮ</cp:lastModifiedBy>
  <cp:revision>4</cp:revision>
  <cp:lastPrinted>2020-01-21T14:47:00Z</cp:lastPrinted>
  <dcterms:created xsi:type="dcterms:W3CDTF">2020-04-20T11:10:00Z</dcterms:created>
  <dcterms:modified xsi:type="dcterms:W3CDTF">2020-06-26T11:19:00Z</dcterms:modified>
</cp:coreProperties>
</file>